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103" w:rsidRPr="006254D1" w:rsidRDefault="00AC1CE0">
      <w:pPr>
        <w:rPr>
          <w:rFonts w:ascii="Times New Roman" w:hAnsi="Times New Roman" w:cs="Times New Roman"/>
        </w:rPr>
      </w:pPr>
      <w:r>
        <w:t xml:space="preserve">                             </w:t>
      </w:r>
      <w:r w:rsidR="00920764">
        <w:t xml:space="preserve">               </w:t>
      </w:r>
      <w:r w:rsidR="004558C2">
        <w:t xml:space="preserve">   Період з 01.03</w:t>
      </w:r>
      <w:r w:rsidR="0080544A">
        <w:t>.2019</w:t>
      </w:r>
      <w:r w:rsidR="004558C2">
        <w:t>р    по 31</w:t>
      </w:r>
      <w:r w:rsidR="008B7FB9">
        <w:t xml:space="preserve"> </w:t>
      </w:r>
      <w:r>
        <w:t>.</w:t>
      </w:r>
      <w:r w:rsidR="004558C2">
        <w:t>03</w:t>
      </w:r>
      <w:r w:rsidR="0080544A">
        <w:t>.2019</w:t>
      </w:r>
      <w:r>
        <w:t xml:space="preserve"> року</w:t>
      </w:r>
      <w:r w:rsidR="007B03BE" w:rsidRPr="006254D1">
        <w:t xml:space="preserve"> </w:t>
      </w:r>
    </w:p>
    <w:tbl>
      <w:tblPr>
        <w:tblStyle w:val="a3"/>
        <w:tblW w:w="8931" w:type="dxa"/>
        <w:tblInd w:w="786" w:type="dxa"/>
        <w:tblLayout w:type="fixed"/>
        <w:tblLook w:val="04A0" w:firstRow="1" w:lastRow="0" w:firstColumn="1" w:lastColumn="0" w:noHBand="0" w:noVBand="1"/>
      </w:tblPr>
      <w:tblGrid>
        <w:gridCol w:w="4962"/>
        <w:gridCol w:w="1417"/>
        <w:gridCol w:w="1276"/>
        <w:gridCol w:w="1276"/>
      </w:tblGrid>
      <w:tr w:rsidR="00AC1CE0" w:rsidRPr="006254D1" w:rsidTr="00AC1CE0">
        <w:tc>
          <w:tcPr>
            <w:tcW w:w="4962" w:type="dxa"/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Загальний фонд</w:t>
            </w:r>
          </w:p>
        </w:tc>
        <w:tc>
          <w:tcPr>
            <w:tcW w:w="3969" w:type="dxa"/>
            <w:gridSpan w:val="3"/>
            <w:tcBorders>
              <w:right w:val="single" w:sz="4" w:space="0" w:color="auto"/>
            </w:tcBorders>
          </w:tcPr>
          <w:p w:rsidR="00AC1CE0" w:rsidRPr="004558C2" w:rsidRDefault="004558C2" w:rsidP="00AA47B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Березень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Назва КЕКВ</w:t>
            </w:r>
          </w:p>
        </w:tc>
        <w:tc>
          <w:tcPr>
            <w:tcW w:w="1417" w:type="dxa"/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Освітня субвенція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AC1CE0" w:rsidP="005715DA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Місцевий бюджет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5715DA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Інші над-ходження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2111-заробітна плата педагогічних працівників</w:t>
            </w:r>
          </w:p>
        </w:tc>
        <w:tc>
          <w:tcPr>
            <w:tcW w:w="1417" w:type="dxa"/>
          </w:tcPr>
          <w:p w:rsidR="00AC1CE0" w:rsidRPr="006E78FE" w:rsidRDefault="0080544A" w:rsidP="001B309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="00CB6B59" w:rsidRPr="00CB6B59">
              <w:rPr>
                <w:rFonts w:ascii="Times New Roman" w:hAnsi="Times New Roman" w:cs="Times New Roman"/>
                <w:lang w:val="ru-RU"/>
              </w:rPr>
              <w:t>18146,56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7F37A2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84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2120-нарахування на заробітну плату</w:t>
            </w:r>
          </w:p>
        </w:tc>
        <w:tc>
          <w:tcPr>
            <w:tcW w:w="1417" w:type="dxa"/>
          </w:tcPr>
          <w:p w:rsidR="00AC1CE0" w:rsidRPr="006E78FE" w:rsidRDefault="00CB6B59" w:rsidP="006E78F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B6B59">
              <w:rPr>
                <w:rFonts w:ascii="Times New Roman" w:hAnsi="Times New Roman" w:cs="Times New Roman"/>
                <w:lang w:val="ru-RU"/>
              </w:rPr>
              <w:t>3992,24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84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F70F4D">
        <w:trPr>
          <w:trHeight w:val="307"/>
        </w:trPr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2111- заробітна плата іншого персоналу</w:t>
            </w:r>
          </w:p>
        </w:tc>
        <w:tc>
          <w:tcPr>
            <w:tcW w:w="1417" w:type="dxa"/>
          </w:tcPr>
          <w:p w:rsidR="00AC1CE0" w:rsidRPr="006E78FE" w:rsidRDefault="006E78FE" w:rsidP="006E78F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E78FE" w:rsidRDefault="0080544A" w:rsidP="001B309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</w:t>
            </w:r>
            <w:r w:rsidR="00CB6B59" w:rsidRPr="00CB6B59">
              <w:rPr>
                <w:rFonts w:ascii="Times New Roman" w:hAnsi="Times New Roman" w:cs="Times New Roman"/>
                <w:lang w:val="ru-RU"/>
              </w:rPr>
              <w:t>5109,36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2120-нарахування на заробітну плату</w:t>
            </w:r>
          </w:p>
        </w:tc>
        <w:tc>
          <w:tcPr>
            <w:tcW w:w="1417" w:type="dxa"/>
          </w:tcPr>
          <w:p w:rsidR="00AC1CE0" w:rsidRPr="006254D1" w:rsidRDefault="006E78FE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E78FE" w:rsidRDefault="0080544A" w:rsidP="001B3094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</w:t>
            </w:r>
            <w:r w:rsidR="00CB6B59" w:rsidRPr="00CB6B59">
              <w:rPr>
                <w:rFonts w:ascii="Times New Roman" w:hAnsi="Times New Roman" w:cs="Times New Roman"/>
                <w:lang w:val="ru-RU"/>
              </w:rPr>
              <w:t>1836,12</w:t>
            </w:r>
            <w:bookmarkStart w:id="0" w:name="_GoBack"/>
            <w:bookmarkEnd w:id="0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c>
          <w:tcPr>
            <w:tcW w:w="4962" w:type="dxa"/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2230-Продукти харчування</w:t>
            </w:r>
          </w:p>
        </w:tc>
        <w:tc>
          <w:tcPr>
            <w:tcW w:w="1417" w:type="dxa"/>
          </w:tcPr>
          <w:p w:rsidR="00AC1CE0" w:rsidRPr="006254D1" w:rsidRDefault="00AC1CE0" w:rsidP="00684D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1CE0" w:rsidRPr="006254D1" w:rsidRDefault="00CC29D8" w:rsidP="006E78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1CE0" w:rsidRPr="006254D1" w:rsidRDefault="00AC1CE0" w:rsidP="00684D26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472"/>
        </w:trPr>
        <w:tc>
          <w:tcPr>
            <w:tcW w:w="4962" w:type="dxa"/>
            <w:tcBorders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2210-Предмети, матеріали, обладнання та інвентар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6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E78FE" w:rsidRDefault="00B772D7" w:rsidP="008844C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дидактичні матеріали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84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E78FE" w:rsidRDefault="00AC1CE0" w:rsidP="00190A3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5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8B7FB9" w:rsidRDefault="008B7FB9" w:rsidP="008844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Шкільна </w:t>
            </w:r>
            <w:proofErr w:type="spellStart"/>
            <w:r>
              <w:rPr>
                <w:rFonts w:ascii="Times New Roman" w:hAnsi="Times New Roman" w:cs="Times New Roman"/>
              </w:rPr>
              <w:t>документаці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8434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2220- Медикаменти та перев’язувальні матеріали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>
            <w:pPr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19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8844C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медикаменти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50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2240-Оплата послуг (крім комунальних)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18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Мікробіологічне дослідження продуктів харчування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4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Програма «курс»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Заміри опору ізоляції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9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Повірка вогнегасників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6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Доставка підручників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B772D7" w:rsidP="008054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772D7" w:rsidRPr="006254D1" w:rsidTr="00AC1CE0">
        <w:trPr>
          <w:trHeight w:val="26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B772D7" w:rsidRPr="006254D1" w:rsidRDefault="00B772D7" w:rsidP="001F56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Аналіз води</w:t>
            </w:r>
            <w:r w:rsidR="004558C2">
              <w:rPr>
                <w:rFonts w:ascii="Times New Roman" w:hAnsi="Times New Roman" w:cs="Times New Roman"/>
              </w:rPr>
              <w:t>, продуктів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772D7" w:rsidRDefault="00B772D7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D7" w:rsidRDefault="00B772D7" w:rsidP="008054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D7" w:rsidRDefault="00B772D7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172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2250-Видатки на відрядження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5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Оплата курсів та олімпіад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26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2273-оплата електроенергії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E78FE" w:rsidRDefault="001B3094" w:rsidP="00190A3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1B3094">
              <w:rPr>
                <w:rFonts w:ascii="Times New Roman" w:hAnsi="Times New Roman" w:cs="Times New Roman"/>
                <w:sz w:val="24"/>
                <w:szCs w:val="24"/>
              </w:rPr>
              <w:t>991,43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2275-оплата інших енергоносіїв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07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F56F7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 xml:space="preserve">Торфобрикет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AA47B6">
            <w:pPr>
              <w:tabs>
                <w:tab w:val="center" w:pos="53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14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 xml:space="preserve">Дрова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1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2282-окремі заходи по реалізації державних (регіональних) програм, не віднесених до заходів розвитку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77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 xml:space="preserve">Навчання операторів газових </w:t>
            </w:r>
            <w:proofErr w:type="spellStart"/>
            <w:r w:rsidRPr="006254D1">
              <w:rPr>
                <w:rFonts w:ascii="Times New Roman" w:hAnsi="Times New Roman" w:cs="Times New Roman"/>
              </w:rPr>
              <w:t>котелень</w:t>
            </w:r>
            <w:proofErr w:type="spellEnd"/>
            <w:r w:rsidRPr="006254D1">
              <w:rPr>
                <w:rFonts w:ascii="Times New Roman" w:hAnsi="Times New Roman" w:cs="Times New Roman"/>
              </w:rPr>
              <w:t xml:space="preserve"> та кочегарів, відповідальних за тепло-  та електрогосподарство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Pr="006254D1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C1CE0" w:rsidRPr="006254D1" w:rsidTr="00AC1CE0">
        <w:trPr>
          <w:trHeight w:val="26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Інтернет підключення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920764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AC1CE0">
        <w:trPr>
          <w:trHeight w:val="276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Оплата  інтернет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920764" w:rsidP="00190A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1CE0" w:rsidRPr="006254D1" w:rsidTr="008B7FB9">
        <w:trPr>
          <w:trHeight w:val="21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Pr="006254D1" w:rsidRDefault="00AC1CE0" w:rsidP="006254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Водопостачання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CE0" w:rsidRDefault="00AC1CE0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7FB9" w:rsidRPr="006254D1" w:rsidTr="008B7FB9">
        <w:trPr>
          <w:trHeight w:val="707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8B7FB9" w:rsidRDefault="008B7FB9" w:rsidP="008B7FB9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24"/>
                <w:szCs w:val="24"/>
              </w:rPr>
              <w:lastRenderedPageBreak/>
              <w:t>3110-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Придбання обладнання і предметів довгострокового користування</w:t>
            </w:r>
          </w:p>
          <w:p w:rsidR="008B7FB9" w:rsidRDefault="008B7FB9" w:rsidP="006254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B7FB9" w:rsidRDefault="008B7FB9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B9" w:rsidRDefault="008B7FB9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FB9" w:rsidRDefault="008B7FB9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7FB9" w:rsidRPr="006254D1" w:rsidTr="008B7FB9">
        <w:trPr>
          <w:trHeight w:val="183"/>
        </w:trPr>
        <w:tc>
          <w:tcPr>
            <w:tcW w:w="4962" w:type="dxa"/>
            <w:tcBorders>
              <w:top w:val="single" w:sz="4" w:space="0" w:color="auto"/>
            </w:tcBorders>
          </w:tcPr>
          <w:p w:rsidR="008B7FB9" w:rsidRPr="00B772D7" w:rsidRDefault="00B772D7" w:rsidP="008B7FB9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Придбання меблів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B7FB9" w:rsidRDefault="008B7FB9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B7FB9" w:rsidRDefault="008B7FB9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7FB9" w:rsidRDefault="008B7FB9" w:rsidP="00190A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C6C03" w:rsidRPr="00025103" w:rsidRDefault="006C6C03">
      <w:pPr>
        <w:rPr>
          <w:rFonts w:ascii="Times New Roman" w:hAnsi="Times New Roman" w:cs="Times New Roman"/>
          <w:sz w:val="24"/>
          <w:szCs w:val="24"/>
        </w:rPr>
      </w:pPr>
    </w:p>
    <w:sectPr w:rsidR="006C6C03" w:rsidRPr="00025103" w:rsidSect="007B03BE">
      <w:pgSz w:w="16838" w:h="11906" w:orient="landscape"/>
      <w:pgMar w:top="426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3BE"/>
    <w:rsid w:val="00025103"/>
    <w:rsid w:val="00190A33"/>
    <w:rsid w:val="001B3094"/>
    <w:rsid w:val="001F56F7"/>
    <w:rsid w:val="00292C3F"/>
    <w:rsid w:val="00353EDA"/>
    <w:rsid w:val="004558C2"/>
    <w:rsid w:val="005715DA"/>
    <w:rsid w:val="00615F76"/>
    <w:rsid w:val="006254D1"/>
    <w:rsid w:val="0068020E"/>
    <w:rsid w:val="00684D26"/>
    <w:rsid w:val="006C6C03"/>
    <w:rsid w:val="006E78FE"/>
    <w:rsid w:val="007236AC"/>
    <w:rsid w:val="007A762C"/>
    <w:rsid w:val="007B03BE"/>
    <w:rsid w:val="007F37A2"/>
    <w:rsid w:val="0080544A"/>
    <w:rsid w:val="008434DE"/>
    <w:rsid w:val="0087361A"/>
    <w:rsid w:val="008844C7"/>
    <w:rsid w:val="008B7FB9"/>
    <w:rsid w:val="00920764"/>
    <w:rsid w:val="00A122D6"/>
    <w:rsid w:val="00AA47B6"/>
    <w:rsid w:val="00AC1CE0"/>
    <w:rsid w:val="00B772D7"/>
    <w:rsid w:val="00B823D5"/>
    <w:rsid w:val="00BC6A1E"/>
    <w:rsid w:val="00CB6B59"/>
    <w:rsid w:val="00CC29D8"/>
    <w:rsid w:val="00E130A9"/>
    <w:rsid w:val="00E30EA6"/>
    <w:rsid w:val="00EB4E14"/>
    <w:rsid w:val="00F70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189ECD-6934-4AB9-B989-5750E2B2A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51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57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304E5-455D-478C-A213-3A731B213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Taras</cp:lastModifiedBy>
  <cp:revision>24</cp:revision>
  <dcterms:created xsi:type="dcterms:W3CDTF">2018-08-04T14:43:00Z</dcterms:created>
  <dcterms:modified xsi:type="dcterms:W3CDTF">2019-05-03T09:22:00Z</dcterms:modified>
</cp:coreProperties>
</file>